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6C" w:rsidRDefault="00037F5B" w:rsidP="00037F5B">
      <w:pPr>
        <w:pStyle w:val="a3"/>
        <w:numPr>
          <w:ilvl w:val="0"/>
          <w:numId w:val="1"/>
        </w:numPr>
      </w:pPr>
      <w:r>
        <w:t>Аудио</w:t>
      </w:r>
    </w:p>
    <w:p w:rsidR="00037F5B" w:rsidRDefault="001603BE" w:rsidP="00037F5B">
      <w:pPr>
        <w:pStyle w:val="a3"/>
        <w:numPr>
          <w:ilvl w:val="1"/>
          <w:numId w:val="1"/>
        </w:numPr>
      </w:pPr>
      <w:r>
        <w:t xml:space="preserve">Аналоговые </w:t>
      </w:r>
      <w:proofErr w:type="spellStart"/>
      <w:r>
        <w:t>конференцтелефоны</w:t>
      </w:r>
      <w:proofErr w:type="spellEnd"/>
    </w:p>
    <w:p w:rsidR="00EE6C6C" w:rsidRDefault="00EE6C6C" w:rsidP="00EE6C6C">
      <w:pPr>
        <w:pStyle w:val="a3"/>
        <w:numPr>
          <w:ilvl w:val="2"/>
          <w:numId w:val="1"/>
        </w:numPr>
      </w:pPr>
      <w:proofErr w:type="spellStart"/>
      <w:r>
        <w:t>VoiceStation</w:t>
      </w:r>
      <w:proofErr w:type="spellEnd"/>
      <w:r>
        <w:t xml:space="preserve"> 300</w:t>
      </w:r>
    </w:p>
    <w:p w:rsidR="00EE6C6C" w:rsidRDefault="00EE6C6C" w:rsidP="00EE6C6C">
      <w:pPr>
        <w:pStyle w:val="a3"/>
        <w:numPr>
          <w:ilvl w:val="2"/>
          <w:numId w:val="1"/>
        </w:numPr>
      </w:pPr>
      <w:proofErr w:type="spellStart"/>
      <w:r>
        <w:t>VoiceStation</w:t>
      </w:r>
      <w:proofErr w:type="spellEnd"/>
      <w:r>
        <w:t xml:space="preserve"> 500</w:t>
      </w:r>
    </w:p>
    <w:p w:rsidR="00EE6C6C" w:rsidRDefault="00EE6C6C" w:rsidP="00EE6C6C">
      <w:pPr>
        <w:pStyle w:val="a3"/>
        <w:numPr>
          <w:ilvl w:val="2"/>
          <w:numId w:val="1"/>
        </w:numPr>
      </w:pPr>
      <w:proofErr w:type="spellStart"/>
      <w:r>
        <w:t>SoundStation</w:t>
      </w:r>
      <w:proofErr w:type="spellEnd"/>
      <w:r>
        <w:t xml:space="preserve"> </w:t>
      </w:r>
      <w:proofErr w:type="spellStart"/>
      <w:r>
        <w:t>Duo</w:t>
      </w:r>
      <w:proofErr w:type="spellEnd"/>
    </w:p>
    <w:p w:rsidR="00EE6C6C" w:rsidRDefault="00EE6C6C" w:rsidP="00EE6C6C">
      <w:pPr>
        <w:pStyle w:val="a3"/>
        <w:numPr>
          <w:ilvl w:val="2"/>
          <w:numId w:val="1"/>
        </w:numPr>
      </w:pPr>
      <w:r>
        <w:t>SoundStation2 / 2 EX</w:t>
      </w:r>
    </w:p>
    <w:p w:rsidR="00EE6C6C" w:rsidRDefault="00EE6C6C" w:rsidP="00EE6C6C">
      <w:pPr>
        <w:pStyle w:val="a3"/>
        <w:numPr>
          <w:ilvl w:val="2"/>
          <w:numId w:val="1"/>
        </w:numPr>
      </w:pPr>
      <w:r>
        <w:t>SoundStation2W</w:t>
      </w:r>
    </w:p>
    <w:p w:rsidR="00EE6C6C" w:rsidRDefault="00EE6C6C" w:rsidP="00EE6C6C">
      <w:pPr>
        <w:pStyle w:val="a3"/>
        <w:numPr>
          <w:ilvl w:val="2"/>
          <w:numId w:val="1"/>
        </w:numPr>
      </w:pPr>
      <w:proofErr w:type="spellStart"/>
      <w:r>
        <w:t>SoundStation</w:t>
      </w:r>
      <w:proofErr w:type="spellEnd"/>
      <w:r>
        <w:t xml:space="preserve"> VTX 1000</w:t>
      </w:r>
    </w:p>
    <w:p w:rsidR="001603BE" w:rsidRDefault="001603BE" w:rsidP="00037F5B">
      <w:pPr>
        <w:pStyle w:val="a3"/>
        <w:numPr>
          <w:ilvl w:val="1"/>
          <w:numId w:val="1"/>
        </w:numPr>
      </w:pPr>
      <w:r>
        <w:rPr>
          <w:lang w:val="en-US"/>
        </w:rPr>
        <w:t xml:space="preserve">IP </w:t>
      </w:r>
      <w:proofErr w:type="spellStart"/>
      <w:r>
        <w:t>конфернцтелефоны</w:t>
      </w:r>
      <w:proofErr w:type="spellEnd"/>
    </w:p>
    <w:p w:rsidR="00EE6C6C" w:rsidRDefault="00EE6C6C" w:rsidP="00EE6C6C">
      <w:pPr>
        <w:pStyle w:val="a3"/>
        <w:numPr>
          <w:ilvl w:val="2"/>
          <w:numId w:val="1"/>
        </w:numPr>
      </w:pPr>
      <w:proofErr w:type="spellStart"/>
      <w:r>
        <w:t>SoundStation</w:t>
      </w:r>
      <w:proofErr w:type="spellEnd"/>
      <w:r>
        <w:t xml:space="preserve"> IP 5000</w:t>
      </w:r>
    </w:p>
    <w:p w:rsidR="00EE6C6C" w:rsidRDefault="00EE6C6C" w:rsidP="00EE6C6C">
      <w:pPr>
        <w:pStyle w:val="a3"/>
        <w:numPr>
          <w:ilvl w:val="2"/>
          <w:numId w:val="1"/>
        </w:numPr>
      </w:pPr>
      <w:proofErr w:type="spellStart"/>
      <w:r>
        <w:t>SoundStation</w:t>
      </w:r>
      <w:proofErr w:type="spellEnd"/>
      <w:r>
        <w:t xml:space="preserve"> </w:t>
      </w:r>
      <w:proofErr w:type="spellStart"/>
      <w:r>
        <w:t>Duo</w:t>
      </w:r>
      <w:proofErr w:type="spellEnd"/>
    </w:p>
    <w:p w:rsidR="00EE6C6C" w:rsidRDefault="00EE6C6C" w:rsidP="00EE6C6C">
      <w:pPr>
        <w:pStyle w:val="a3"/>
        <w:numPr>
          <w:ilvl w:val="2"/>
          <w:numId w:val="1"/>
        </w:numPr>
      </w:pPr>
      <w:proofErr w:type="spellStart"/>
      <w:r>
        <w:t>SoundStation</w:t>
      </w:r>
      <w:proofErr w:type="spellEnd"/>
      <w:r>
        <w:t xml:space="preserve"> IP 6000</w:t>
      </w:r>
    </w:p>
    <w:p w:rsidR="00EE6C6C" w:rsidRDefault="00EE6C6C" w:rsidP="00EE6C6C">
      <w:pPr>
        <w:pStyle w:val="a3"/>
        <w:numPr>
          <w:ilvl w:val="2"/>
          <w:numId w:val="1"/>
        </w:numPr>
      </w:pPr>
      <w:proofErr w:type="spellStart"/>
      <w:r>
        <w:t>SoundStation</w:t>
      </w:r>
      <w:proofErr w:type="spellEnd"/>
      <w:r>
        <w:t xml:space="preserve"> IP 7000</w:t>
      </w:r>
    </w:p>
    <w:p w:rsidR="001603BE" w:rsidRDefault="001603BE" w:rsidP="00037F5B">
      <w:pPr>
        <w:pStyle w:val="a3"/>
        <w:numPr>
          <w:ilvl w:val="1"/>
          <w:numId w:val="1"/>
        </w:numPr>
      </w:pPr>
      <w:r>
        <w:t xml:space="preserve">Настольные </w:t>
      </w:r>
      <w:r>
        <w:rPr>
          <w:lang w:val="en-US"/>
        </w:rPr>
        <w:t>IP</w:t>
      </w:r>
      <w:r>
        <w:t xml:space="preserve"> телефоны</w:t>
      </w:r>
    </w:p>
    <w:p w:rsidR="00EE6C6C" w:rsidRDefault="00EE6C6C" w:rsidP="00EE6C6C">
      <w:pPr>
        <w:pStyle w:val="a3"/>
        <w:numPr>
          <w:ilvl w:val="2"/>
          <w:numId w:val="1"/>
        </w:numPr>
      </w:pPr>
      <w:proofErr w:type="spellStart"/>
      <w:r>
        <w:t>SoundPoint</w:t>
      </w:r>
      <w:proofErr w:type="spellEnd"/>
      <w:r>
        <w:t xml:space="preserve"> IP 321 / 331</w:t>
      </w:r>
    </w:p>
    <w:p w:rsidR="00EE6C6C" w:rsidRDefault="00EE6C6C" w:rsidP="00EE6C6C">
      <w:pPr>
        <w:pStyle w:val="a3"/>
        <w:numPr>
          <w:ilvl w:val="2"/>
          <w:numId w:val="1"/>
        </w:numPr>
      </w:pPr>
      <w:proofErr w:type="spellStart"/>
      <w:r>
        <w:t>SoundPoint</w:t>
      </w:r>
      <w:proofErr w:type="spellEnd"/>
      <w:r>
        <w:t xml:space="preserve"> IP 335</w:t>
      </w:r>
    </w:p>
    <w:p w:rsidR="00EE6C6C" w:rsidRDefault="00EE6C6C" w:rsidP="00EE6C6C">
      <w:pPr>
        <w:pStyle w:val="a3"/>
        <w:numPr>
          <w:ilvl w:val="2"/>
          <w:numId w:val="1"/>
        </w:numPr>
      </w:pPr>
      <w:proofErr w:type="spellStart"/>
      <w:r>
        <w:t>SoundPoint</w:t>
      </w:r>
      <w:proofErr w:type="spellEnd"/>
      <w:r>
        <w:t xml:space="preserve"> IP 450</w:t>
      </w:r>
    </w:p>
    <w:p w:rsidR="00EE6C6C" w:rsidRDefault="00EE6C6C" w:rsidP="00EE6C6C">
      <w:pPr>
        <w:pStyle w:val="a3"/>
        <w:numPr>
          <w:ilvl w:val="2"/>
          <w:numId w:val="1"/>
        </w:numPr>
      </w:pPr>
      <w:proofErr w:type="spellStart"/>
      <w:r>
        <w:t>SoundPoint</w:t>
      </w:r>
      <w:proofErr w:type="spellEnd"/>
      <w:r>
        <w:t xml:space="preserve"> IP 550 / 560</w:t>
      </w:r>
    </w:p>
    <w:p w:rsidR="00EE6C6C" w:rsidRDefault="00EE6C6C" w:rsidP="00EE6C6C">
      <w:pPr>
        <w:pStyle w:val="a3"/>
        <w:numPr>
          <w:ilvl w:val="2"/>
          <w:numId w:val="1"/>
        </w:numPr>
      </w:pPr>
      <w:proofErr w:type="spellStart"/>
      <w:r>
        <w:t>SoundPoint</w:t>
      </w:r>
      <w:proofErr w:type="spellEnd"/>
      <w:r>
        <w:t xml:space="preserve"> IP 650</w:t>
      </w:r>
    </w:p>
    <w:p w:rsidR="00EE6C6C" w:rsidRDefault="00EE6C6C" w:rsidP="00EE6C6C">
      <w:pPr>
        <w:pStyle w:val="a3"/>
        <w:numPr>
          <w:ilvl w:val="2"/>
          <w:numId w:val="1"/>
        </w:numPr>
      </w:pPr>
      <w:proofErr w:type="spellStart"/>
      <w:r>
        <w:t>SoundPoint</w:t>
      </w:r>
      <w:proofErr w:type="spellEnd"/>
      <w:r>
        <w:t xml:space="preserve"> IP 670</w:t>
      </w:r>
    </w:p>
    <w:p w:rsidR="00EE6C6C" w:rsidRDefault="00EE6C6C" w:rsidP="00EE6C6C">
      <w:pPr>
        <w:pStyle w:val="a3"/>
        <w:numPr>
          <w:ilvl w:val="2"/>
          <w:numId w:val="1"/>
        </w:numPr>
      </w:pPr>
      <w:r>
        <w:t xml:space="preserve">VVX 300    </w:t>
      </w:r>
    </w:p>
    <w:p w:rsidR="00EE6C6C" w:rsidRDefault="00EE6C6C" w:rsidP="00EE6C6C">
      <w:pPr>
        <w:pStyle w:val="a3"/>
        <w:numPr>
          <w:ilvl w:val="2"/>
          <w:numId w:val="1"/>
        </w:numPr>
      </w:pPr>
      <w:r>
        <w:t>VVX 4</w:t>
      </w:r>
      <w:r>
        <w:t>00</w:t>
      </w:r>
    </w:p>
    <w:p w:rsidR="00EE6C6C" w:rsidRDefault="00EE6C6C" w:rsidP="00EE6C6C">
      <w:pPr>
        <w:pStyle w:val="a3"/>
        <w:numPr>
          <w:ilvl w:val="2"/>
          <w:numId w:val="1"/>
        </w:numPr>
      </w:pPr>
      <w:r>
        <w:t xml:space="preserve">VVX </w:t>
      </w:r>
      <w:r>
        <w:t>5</w:t>
      </w:r>
      <w:r>
        <w:t xml:space="preserve">00    </w:t>
      </w:r>
    </w:p>
    <w:p w:rsidR="00EE6C6C" w:rsidRDefault="00EE6C6C" w:rsidP="00EE6C6C">
      <w:pPr>
        <w:pStyle w:val="a3"/>
        <w:numPr>
          <w:ilvl w:val="2"/>
          <w:numId w:val="1"/>
        </w:numPr>
      </w:pPr>
      <w:r>
        <w:t>VVX 6</w:t>
      </w:r>
      <w:r>
        <w:t>00</w:t>
      </w:r>
    </w:p>
    <w:p w:rsidR="00EE6C6C" w:rsidRDefault="00EE6C6C" w:rsidP="00EE6C6C">
      <w:pPr>
        <w:pStyle w:val="a3"/>
        <w:numPr>
          <w:ilvl w:val="2"/>
          <w:numId w:val="1"/>
        </w:numPr>
      </w:pPr>
      <w:r>
        <w:rPr>
          <w:lang w:val="en-US"/>
        </w:rPr>
        <w:t>VVX1500</w:t>
      </w:r>
    </w:p>
    <w:p w:rsidR="001603BE" w:rsidRPr="00EE6C6C" w:rsidRDefault="001603BE" w:rsidP="00037F5B">
      <w:pPr>
        <w:pStyle w:val="a3"/>
        <w:numPr>
          <w:ilvl w:val="1"/>
          <w:numId w:val="1"/>
        </w:numPr>
      </w:pPr>
      <w:r>
        <w:t xml:space="preserve">Бизнес </w:t>
      </w:r>
      <w:proofErr w:type="spellStart"/>
      <w:r>
        <w:t>медиафоны</w:t>
      </w:r>
      <w:proofErr w:type="spellEnd"/>
    </w:p>
    <w:p w:rsidR="00EE6C6C" w:rsidRDefault="00EE6C6C" w:rsidP="00EE6C6C">
      <w:pPr>
        <w:pStyle w:val="a3"/>
        <w:numPr>
          <w:ilvl w:val="2"/>
          <w:numId w:val="1"/>
        </w:numPr>
      </w:pPr>
      <w:r>
        <w:rPr>
          <w:lang w:val="en-US"/>
        </w:rPr>
        <w:t>VVX1500</w:t>
      </w:r>
    </w:p>
    <w:p w:rsidR="001603BE" w:rsidRPr="00EE6C6C" w:rsidRDefault="001603BE" w:rsidP="00037F5B">
      <w:pPr>
        <w:pStyle w:val="a3"/>
        <w:numPr>
          <w:ilvl w:val="1"/>
          <w:numId w:val="1"/>
        </w:numPr>
      </w:pPr>
      <w:r>
        <w:t xml:space="preserve">Телефоны для </w:t>
      </w:r>
      <w:r>
        <w:rPr>
          <w:lang w:val="en-US"/>
        </w:rPr>
        <w:t>Microsoft Lync</w:t>
      </w:r>
    </w:p>
    <w:p w:rsidR="00EE6C6C" w:rsidRDefault="00EE6C6C" w:rsidP="00EE6C6C">
      <w:pPr>
        <w:pStyle w:val="a3"/>
        <w:numPr>
          <w:ilvl w:val="2"/>
          <w:numId w:val="1"/>
        </w:numPr>
      </w:pPr>
      <w:r>
        <w:t>CX100</w:t>
      </w:r>
    </w:p>
    <w:p w:rsidR="00EE6C6C" w:rsidRDefault="00EE6C6C" w:rsidP="00EE6C6C">
      <w:pPr>
        <w:pStyle w:val="a3"/>
        <w:numPr>
          <w:ilvl w:val="2"/>
          <w:numId w:val="1"/>
        </w:numPr>
      </w:pPr>
      <w:r>
        <w:t>CX200</w:t>
      </w:r>
    </w:p>
    <w:p w:rsidR="00EE6C6C" w:rsidRDefault="00EE6C6C" w:rsidP="00EE6C6C">
      <w:pPr>
        <w:pStyle w:val="a3"/>
        <w:numPr>
          <w:ilvl w:val="2"/>
          <w:numId w:val="1"/>
        </w:numPr>
      </w:pPr>
      <w:r>
        <w:t>CX300</w:t>
      </w:r>
    </w:p>
    <w:p w:rsidR="00EE6C6C" w:rsidRDefault="00EE6C6C" w:rsidP="00EE6C6C">
      <w:pPr>
        <w:pStyle w:val="a3"/>
        <w:numPr>
          <w:ilvl w:val="2"/>
          <w:numId w:val="1"/>
        </w:numPr>
      </w:pPr>
      <w:r>
        <w:t>CX500</w:t>
      </w:r>
    </w:p>
    <w:p w:rsidR="00EE6C6C" w:rsidRDefault="00EE6C6C" w:rsidP="00EE6C6C">
      <w:pPr>
        <w:pStyle w:val="a3"/>
        <w:numPr>
          <w:ilvl w:val="2"/>
          <w:numId w:val="1"/>
        </w:numPr>
      </w:pPr>
      <w:r>
        <w:t>CX600</w:t>
      </w:r>
    </w:p>
    <w:p w:rsidR="00EE6C6C" w:rsidRDefault="00EE6C6C" w:rsidP="00EE6C6C">
      <w:pPr>
        <w:pStyle w:val="a3"/>
        <w:numPr>
          <w:ilvl w:val="2"/>
          <w:numId w:val="1"/>
        </w:numPr>
      </w:pPr>
      <w:r>
        <w:t>CX700</w:t>
      </w:r>
    </w:p>
    <w:p w:rsidR="00EE6C6C" w:rsidRDefault="00EE6C6C" w:rsidP="00EE6C6C">
      <w:pPr>
        <w:pStyle w:val="a3"/>
        <w:numPr>
          <w:ilvl w:val="2"/>
          <w:numId w:val="1"/>
        </w:numPr>
      </w:pPr>
      <w:r>
        <w:t>CX3000</w:t>
      </w:r>
    </w:p>
    <w:p w:rsidR="00EE6C6C" w:rsidRPr="00EE6C6C" w:rsidRDefault="00EE6C6C" w:rsidP="00EE6C6C">
      <w:pPr>
        <w:pStyle w:val="a3"/>
        <w:numPr>
          <w:ilvl w:val="2"/>
          <w:numId w:val="1"/>
        </w:numPr>
      </w:pPr>
      <w:r>
        <w:t>CX5000 HD</w:t>
      </w:r>
    </w:p>
    <w:p w:rsidR="00EE6C6C" w:rsidRDefault="00EE6C6C" w:rsidP="00EE6C6C">
      <w:pPr>
        <w:pStyle w:val="a3"/>
        <w:numPr>
          <w:ilvl w:val="2"/>
          <w:numId w:val="1"/>
        </w:numPr>
      </w:pPr>
      <w:r>
        <w:t xml:space="preserve">VVX 300    </w:t>
      </w:r>
    </w:p>
    <w:p w:rsidR="00EE6C6C" w:rsidRDefault="00EE6C6C" w:rsidP="00EE6C6C">
      <w:pPr>
        <w:pStyle w:val="a3"/>
        <w:numPr>
          <w:ilvl w:val="2"/>
          <w:numId w:val="1"/>
        </w:numPr>
      </w:pPr>
      <w:r>
        <w:t>VVX 400</w:t>
      </w:r>
    </w:p>
    <w:p w:rsidR="00EE6C6C" w:rsidRPr="00EE6C6C" w:rsidRDefault="00EE6C6C" w:rsidP="00EE6C6C">
      <w:pPr>
        <w:pStyle w:val="a3"/>
        <w:numPr>
          <w:ilvl w:val="2"/>
          <w:numId w:val="1"/>
        </w:numPr>
      </w:pPr>
      <w:r>
        <w:t xml:space="preserve">VVX </w:t>
      </w:r>
      <w:r>
        <w:rPr>
          <w:lang w:val="en-US"/>
        </w:rPr>
        <w:t>6</w:t>
      </w:r>
      <w:r>
        <w:t xml:space="preserve">00    </w:t>
      </w:r>
    </w:p>
    <w:p w:rsidR="001603BE" w:rsidRPr="00EE6C6C" w:rsidRDefault="001603BE" w:rsidP="00037F5B">
      <w:pPr>
        <w:pStyle w:val="a3"/>
        <w:numPr>
          <w:ilvl w:val="1"/>
          <w:numId w:val="1"/>
        </w:numPr>
      </w:pPr>
      <w:r>
        <w:t>Микшеры</w:t>
      </w:r>
    </w:p>
    <w:p w:rsidR="00EE6C6C" w:rsidRDefault="00EE6C6C" w:rsidP="00EE6C6C">
      <w:pPr>
        <w:pStyle w:val="a3"/>
        <w:numPr>
          <w:ilvl w:val="2"/>
          <w:numId w:val="1"/>
        </w:numPr>
      </w:pPr>
      <w:proofErr w:type="spellStart"/>
      <w:r>
        <w:t>SoundStructure</w:t>
      </w:r>
      <w:proofErr w:type="spellEnd"/>
      <w:r>
        <w:t xml:space="preserve"> C8</w:t>
      </w:r>
    </w:p>
    <w:p w:rsidR="00EE6C6C" w:rsidRDefault="00EE6C6C" w:rsidP="00EE6C6C">
      <w:pPr>
        <w:pStyle w:val="a3"/>
        <w:numPr>
          <w:ilvl w:val="2"/>
          <w:numId w:val="1"/>
        </w:numPr>
      </w:pPr>
      <w:proofErr w:type="spellStart"/>
      <w:r>
        <w:t>SoundStructure</w:t>
      </w:r>
      <w:proofErr w:type="spellEnd"/>
      <w:r>
        <w:t xml:space="preserve"> C12</w:t>
      </w:r>
    </w:p>
    <w:p w:rsidR="00EE6C6C" w:rsidRDefault="00EE6C6C" w:rsidP="00EE6C6C">
      <w:pPr>
        <w:pStyle w:val="a3"/>
        <w:numPr>
          <w:ilvl w:val="2"/>
          <w:numId w:val="1"/>
        </w:numPr>
      </w:pPr>
      <w:proofErr w:type="spellStart"/>
      <w:r>
        <w:t>SoundStructure</w:t>
      </w:r>
      <w:proofErr w:type="spellEnd"/>
      <w:r>
        <w:t xml:space="preserve"> C16</w:t>
      </w:r>
    </w:p>
    <w:p w:rsidR="00EE6C6C" w:rsidRDefault="00EE6C6C" w:rsidP="00EE6C6C">
      <w:pPr>
        <w:pStyle w:val="a3"/>
        <w:numPr>
          <w:ilvl w:val="2"/>
          <w:numId w:val="1"/>
        </w:numPr>
      </w:pPr>
      <w:proofErr w:type="spellStart"/>
      <w:r>
        <w:t>SoundStructure</w:t>
      </w:r>
      <w:proofErr w:type="spellEnd"/>
      <w:r>
        <w:t xml:space="preserve"> SR12</w:t>
      </w:r>
    </w:p>
    <w:p w:rsidR="00EE6C6C" w:rsidRDefault="00EE6C6C" w:rsidP="00EE6C6C">
      <w:pPr>
        <w:pStyle w:val="a3"/>
        <w:numPr>
          <w:ilvl w:val="2"/>
          <w:numId w:val="1"/>
        </w:numPr>
      </w:pPr>
      <w:proofErr w:type="spellStart"/>
      <w:r>
        <w:t>SoundStructure</w:t>
      </w:r>
      <w:proofErr w:type="spellEnd"/>
      <w:r>
        <w:t xml:space="preserve"> TEL1</w:t>
      </w:r>
    </w:p>
    <w:p w:rsidR="00EE6C6C" w:rsidRDefault="00EE6C6C" w:rsidP="00EE6C6C">
      <w:pPr>
        <w:pStyle w:val="a3"/>
        <w:numPr>
          <w:ilvl w:val="2"/>
          <w:numId w:val="1"/>
        </w:numPr>
      </w:pPr>
      <w:proofErr w:type="spellStart"/>
      <w:r>
        <w:t>SoundStructure</w:t>
      </w:r>
      <w:proofErr w:type="spellEnd"/>
      <w:r>
        <w:t xml:space="preserve"> TEL2</w:t>
      </w:r>
    </w:p>
    <w:p w:rsidR="00EE6C6C" w:rsidRDefault="00EE6C6C" w:rsidP="00EE6C6C">
      <w:pPr>
        <w:pStyle w:val="a3"/>
        <w:numPr>
          <w:ilvl w:val="2"/>
          <w:numId w:val="1"/>
        </w:numPr>
      </w:pPr>
      <w:proofErr w:type="spellStart"/>
      <w:r>
        <w:t>SoundStructure</w:t>
      </w:r>
      <w:proofErr w:type="spellEnd"/>
      <w:r>
        <w:t xml:space="preserve"> </w:t>
      </w:r>
      <w:proofErr w:type="spellStart"/>
      <w:r>
        <w:t>VoIP</w:t>
      </w:r>
      <w:proofErr w:type="spellEnd"/>
    </w:p>
    <w:p w:rsidR="00037F5B" w:rsidRDefault="00037F5B" w:rsidP="00037F5B">
      <w:pPr>
        <w:pStyle w:val="a3"/>
        <w:numPr>
          <w:ilvl w:val="0"/>
          <w:numId w:val="1"/>
        </w:numPr>
      </w:pPr>
      <w:r>
        <w:lastRenderedPageBreak/>
        <w:t>Видео</w:t>
      </w:r>
    </w:p>
    <w:p w:rsidR="00037F5B" w:rsidRPr="00EE6C6C" w:rsidRDefault="001603BE" w:rsidP="00037F5B">
      <w:pPr>
        <w:pStyle w:val="a3"/>
        <w:numPr>
          <w:ilvl w:val="1"/>
          <w:numId w:val="1"/>
        </w:numPr>
      </w:pPr>
      <w:r>
        <w:t>Конференц-системы (Залы заседаний)</w:t>
      </w:r>
    </w:p>
    <w:p w:rsidR="00EE6C6C" w:rsidRDefault="00EE6C6C" w:rsidP="00EE6C6C">
      <w:pPr>
        <w:pStyle w:val="a3"/>
        <w:numPr>
          <w:ilvl w:val="2"/>
          <w:numId w:val="1"/>
        </w:numPr>
      </w:pPr>
      <w:r>
        <w:t>QDX 6000</w:t>
      </w:r>
    </w:p>
    <w:p w:rsidR="00EE6C6C" w:rsidRDefault="00EE6C6C" w:rsidP="00EE6C6C">
      <w:pPr>
        <w:pStyle w:val="a3"/>
        <w:numPr>
          <w:ilvl w:val="2"/>
          <w:numId w:val="1"/>
        </w:numPr>
      </w:pPr>
      <w:r>
        <w:t>HDX 4000</w:t>
      </w:r>
    </w:p>
    <w:p w:rsidR="00EE6C6C" w:rsidRDefault="00EE6C6C" w:rsidP="00EE6C6C">
      <w:pPr>
        <w:pStyle w:val="a3"/>
        <w:numPr>
          <w:ilvl w:val="2"/>
          <w:numId w:val="1"/>
        </w:numPr>
      </w:pPr>
      <w:r>
        <w:t>HDX 6000</w:t>
      </w:r>
    </w:p>
    <w:p w:rsidR="00EE6C6C" w:rsidRDefault="00EE6C6C" w:rsidP="00EE6C6C">
      <w:pPr>
        <w:pStyle w:val="a3"/>
        <w:numPr>
          <w:ilvl w:val="2"/>
          <w:numId w:val="1"/>
        </w:numPr>
      </w:pPr>
      <w:r>
        <w:t>HDX 7000</w:t>
      </w:r>
    </w:p>
    <w:p w:rsidR="00EE6C6C" w:rsidRDefault="00EE6C6C" w:rsidP="00EE6C6C">
      <w:pPr>
        <w:pStyle w:val="a3"/>
        <w:numPr>
          <w:ilvl w:val="2"/>
          <w:numId w:val="1"/>
        </w:numPr>
      </w:pPr>
      <w:r>
        <w:t>HDX 8000</w:t>
      </w:r>
    </w:p>
    <w:p w:rsidR="00EE6C6C" w:rsidRDefault="00EE6C6C" w:rsidP="00EE6C6C">
      <w:pPr>
        <w:pStyle w:val="a3"/>
        <w:numPr>
          <w:ilvl w:val="2"/>
          <w:numId w:val="1"/>
        </w:numPr>
      </w:pPr>
      <w:r>
        <w:t>HDX 9000</w:t>
      </w:r>
    </w:p>
    <w:p w:rsidR="00EE6C6C" w:rsidRDefault="00EE6C6C" w:rsidP="00EE6C6C">
      <w:pPr>
        <w:pStyle w:val="a3"/>
        <w:numPr>
          <w:ilvl w:val="2"/>
          <w:numId w:val="1"/>
        </w:numPr>
      </w:pPr>
      <w:proofErr w:type="spellStart"/>
      <w:r>
        <w:t>RealPresence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300</w:t>
      </w:r>
    </w:p>
    <w:p w:rsidR="00EE6C6C" w:rsidRDefault="00EE6C6C" w:rsidP="00EE6C6C">
      <w:pPr>
        <w:pStyle w:val="a3"/>
        <w:numPr>
          <w:ilvl w:val="2"/>
          <w:numId w:val="1"/>
        </w:numPr>
      </w:pPr>
      <w:proofErr w:type="spellStart"/>
      <w:r>
        <w:t>RealPresence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500</w:t>
      </w:r>
    </w:p>
    <w:p w:rsidR="00EE6C6C" w:rsidRDefault="00EE6C6C" w:rsidP="00EE6C6C">
      <w:pPr>
        <w:pStyle w:val="a3"/>
        <w:numPr>
          <w:ilvl w:val="2"/>
          <w:numId w:val="1"/>
        </w:numPr>
      </w:pPr>
      <w:proofErr w:type="spellStart"/>
      <w:r>
        <w:t>RealPresence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700</w:t>
      </w:r>
    </w:p>
    <w:p w:rsidR="001603BE" w:rsidRPr="00EE6C6C" w:rsidRDefault="001603BE" w:rsidP="00037F5B">
      <w:pPr>
        <w:pStyle w:val="a3"/>
        <w:numPr>
          <w:ilvl w:val="1"/>
          <w:numId w:val="1"/>
        </w:numPr>
      </w:pPr>
      <w:r>
        <w:t>Настольные (персональные) системы</w:t>
      </w:r>
    </w:p>
    <w:p w:rsidR="00EE6C6C" w:rsidRPr="00EE6C6C" w:rsidRDefault="00EE6C6C" w:rsidP="00EE6C6C">
      <w:pPr>
        <w:pStyle w:val="a3"/>
        <w:numPr>
          <w:ilvl w:val="2"/>
          <w:numId w:val="1"/>
        </w:numPr>
      </w:pPr>
      <w:r>
        <w:rPr>
          <w:lang w:val="en-US"/>
        </w:rPr>
        <w:t>HDX4000</w:t>
      </w:r>
    </w:p>
    <w:p w:rsidR="00EE6C6C" w:rsidRDefault="00EE6C6C" w:rsidP="00EE6C6C">
      <w:pPr>
        <w:pStyle w:val="a3"/>
        <w:numPr>
          <w:ilvl w:val="2"/>
          <w:numId w:val="1"/>
        </w:numPr>
      </w:pPr>
      <w:r>
        <w:rPr>
          <w:lang w:val="en-US"/>
        </w:rPr>
        <w:t>HDX4500</w:t>
      </w:r>
    </w:p>
    <w:p w:rsidR="001603BE" w:rsidRPr="00EE6C6C" w:rsidRDefault="001603BE" w:rsidP="00037F5B">
      <w:pPr>
        <w:pStyle w:val="a3"/>
        <w:numPr>
          <w:ilvl w:val="1"/>
          <w:numId w:val="1"/>
        </w:numPr>
      </w:pPr>
      <w:r>
        <w:t xml:space="preserve">Бизнес </w:t>
      </w:r>
      <w:proofErr w:type="spellStart"/>
      <w:r>
        <w:t>медиафоны</w:t>
      </w:r>
      <w:proofErr w:type="spellEnd"/>
    </w:p>
    <w:p w:rsidR="00EE6C6C" w:rsidRDefault="00EE6C6C" w:rsidP="00EE6C6C">
      <w:pPr>
        <w:pStyle w:val="a3"/>
        <w:numPr>
          <w:ilvl w:val="2"/>
          <w:numId w:val="1"/>
        </w:numPr>
      </w:pPr>
      <w:r>
        <w:rPr>
          <w:lang w:val="en-US"/>
        </w:rPr>
        <w:t>VVX1500</w:t>
      </w:r>
    </w:p>
    <w:p w:rsidR="001603BE" w:rsidRPr="00EE6C6C" w:rsidRDefault="001603BE" w:rsidP="00037F5B">
      <w:pPr>
        <w:pStyle w:val="a3"/>
        <w:numPr>
          <w:ilvl w:val="1"/>
          <w:numId w:val="1"/>
        </w:numPr>
      </w:pPr>
      <w:r>
        <w:t xml:space="preserve">Системы для </w:t>
      </w:r>
      <w:r>
        <w:rPr>
          <w:lang w:val="en-US"/>
        </w:rPr>
        <w:t>Microsoft Lync</w:t>
      </w:r>
    </w:p>
    <w:p w:rsidR="00EE6C6C" w:rsidRDefault="00EE6C6C" w:rsidP="00EE6C6C">
      <w:pPr>
        <w:pStyle w:val="a3"/>
        <w:numPr>
          <w:ilvl w:val="2"/>
          <w:numId w:val="1"/>
        </w:numPr>
      </w:pPr>
      <w:r>
        <w:t>CX5000 HD</w:t>
      </w:r>
    </w:p>
    <w:p w:rsidR="00EE6C6C" w:rsidRDefault="00EE6C6C" w:rsidP="00EE6C6C">
      <w:pPr>
        <w:pStyle w:val="a3"/>
        <w:numPr>
          <w:ilvl w:val="2"/>
          <w:numId w:val="1"/>
        </w:numPr>
      </w:pPr>
      <w:r>
        <w:t xml:space="preserve">CX5100 </w:t>
      </w:r>
      <w:proofErr w:type="spellStart"/>
      <w:r>
        <w:t>Full</w:t>
      </w:r>
      <w:proofErr w:type="spellEnd"/>
      <w:r>
        <w:t xml:space="preserve"> HD</w:t>
      </w:r>
    </w:p>
    <w:p w:rsidR="00EE6C6C" w:rsidRPr="001603BE" w:rsidRDefault="00EE6C6C" w:rsidP="00EE6C6C">
      <w:pPr>
        <w:pStyle w:val="a3"/>
        <w:numPr>
          <w:ilvl w:val="2"/>
          <w:numId w:val="1"/>
        </w:numPr>
      </w:pPr>
      <w:r>
        <w:t>CX7000 HD</w:t>
      </w:r>
    </w:p>
    <w:p w:rsidR="001603BE" w:rsidRPr="00EE6C6C" w:rsidRDefault="001603BE" w:rsidP="00037F5B">
      <w:pPr>
        <w:pStyle w:val="a3"/>
        <w:numPr>
          <w:ilvl w:val="1"/>
          <w:numId w:val="1"/>
        </w:numPr>
      </w:pPr>
      <w:r>
        <w:t>Программы</w:t>
      </w:r>
    </w:p>
    <w:p w:rsidR="00EE6C6C" w:rsidRDefault="00EE6C6C" w:rsidP="00EE6C6C">
      <w:pPr>
        <w:pStyle w:val="a3"/>
        <w:numPr>
          <w:ilvl w:val="2"/>
          <w:numId w:val="1"/>
        </w:numPr>
      </w:pPr>
      <w:proofErr w:type="spellStart"/>
      <w:r>
        <w:t>RealPresence</w:t>
      </w:r>
      <w:proofErr w:type="spellEnd"/>
      <w:r>
        <w:t xml:space="preserve"> </w:t>
      </w:r>
      <w:proofErr w:type="spellStart"/>
      <w:r>
        <w:t>Desktop</w:t>
      </w:r>
      <w:proofErr w:type="spellEnd"/>
    </w:p>
    <w:p w:rsidR="00EE6C6C" w:rsidRDefault="00EE6C6C" w:rsidP="00EE6C6C">
      <w:pPr>
        <w:pStyle w:val="a3"/>
        <w:numPr>
          <w:ilvl w:val="2"/>
          <w:numId w:val="1"/>
        </w:numPr>
      </w:pPr>
      <w:proofErr w:type="spellStart"/>
      <w:r>
        <w:t>RealPresence</w:t>
      </w:r>
      <w:proofErr w:type="spellEnd"/>
      <w:r>
        <w:t xml:space="preserve"> </w:t>
      </w:r>
      <w:proofErr w:type="spellStart"/>
      <w:r>
        <w:t>Desktop</w:t>
      </w:r>
      <w:proofErr w:type="spellEnd"/>
      <w:r>
        <w:t xml:space="preserve"> </w:t>
      </w:r>
      <w:proofErr w:type="spellStart"/>
      <w:r>
        <w:t>Mobile</w:t>
      </w:r>
      <w:proofErr w:type="spellEnd"/>
    </w:p>
    <w:p w:rsidR="00037F5B" w:rsidRDefault="00037F5B" w:rsidP="00037F5B">
      <w:pPr>
        <w:pStyle w:val="a3"/>
        <w:numPr>
          <w:ilvl w:val="0"/>
          <w:numId w:val="1"/>
        </w:numPr>
      </w:pPr>
      <w:r>
        <w:t>Сервера</w:t>
      </w:r>
    </w:p>
    <w:p w:rsidR="00037F5B" w:rsidRPr="00EE6C6C" w:rsidRDefault="001603BE" w:rsidP="00037F5B">
      <w:pPr>
        <w:pStyle w:val="a3"/>
        <w:numPr>
          <w:ilvl w:val="1"/>
          <w:numId w:val="1"/>
        </w:numPr>
      </w:pPr>
      <w:r>
        <w:t xml:space="preserve">Системы видеоконференций </w:t>
      </w:r>
      <w:r>
        <w:rPr>
          <w:lang w:val="en-US"/>
        </w:rPr>
        <w:t>(MCU)</w:t>
      </w:r>
    </w:p>
    <w:p w:rsidR="00EE6C6C" w:rsidRDefault="00EE6C6C" w:rsidP="00EE6C6C">
      <w:pPr>
        <w:pStyle w:val="a3"/>
        <w:numPr>
          <w:ilvl w:val="2"/>
          <w:numId w:val="1"/>
        </w:numPr>
      </w:pPr>
      <w:r>
        <w:t>RMX 1500</w:t>
      </w:r>
    </w:p>
    <w:p w:rsidR="00EE6C6C" w:rsidRDefault="00EE6C6C" w:rsidP="00EE6C6C">
      <w:pPr>
        <w:pStyle w:val="a3"/>
        <w:numPr>
          <w:ilvl w:val="2"/>
          <w:numId w:val="1"/>
        </w:numPr>
      </w:pPr>
      <w:r>
        <w:t>RMX 2000</w:t>
      </w:r>
    </w:p>
    <w:p w:rsidR="00EE6C6C" w:rsidRDefault="00EE6C6C" w:rsidP="00EE6C6C">
      <w:pPr>
        <w:pStyle w:val="a3"/>
        <w:numPr>
          <w:ilvl w:val="2"/>
          <w:numId w:val="1"/>
        </w:numPr>
      </w:pPr>
      <w:r>
        <w:t>RMX 4000</w:t>
      </w:r>
    </w:p>
    <w:p w:rsidR="00037F5B" w:rsidRPr="00EE6C6C" w:rsidRDefault="001603BE" w:rsidP="00037F5B">
      <w:pPr>
        <w:pStyle w:val="a3"/>
        <w:numPr>
          <w:ilvl w:val="1"/>
          <w:numId w:val="1"/>
        </w:numPr>
      </w:pPr>
      <w:proofErr w:type="gramStart"/>
      <w:r>
        <w:t>Программные</w:t>
      </w:r>
      <w:proofErr w:type="gramEnd"/>
      <w:r>
        <w:t xml:space="preserve"> сервера (</w:t>
      </w:r>
      <w:r>
        <w:rPr>
          <w:lang w:val="en-US"/>
        </w:rPr>
        <w:t>MCU</w:t>
      </w:r>
      <w:r>
        <w:t>)</w:t>
      </w:r>
    </w:p>
    <w:p w:rsidR="00EE6C6C" w:rsidRDefault="00EE6C6C" w:rsidP="00EE6C6C">
      <w:pPr>
        <w:pStyle w:val="a3"/>
        <w:numPr>
          <w:ilvl w:val="2"/>
          <w:numId w:val="1"/>
        </w:numPr>
      </w:pPr>
      <w:proofErr w:type="spellStart"/>
      <w:r w:rsidRPr="00EE6C6C">
        <w:t>RealPresence</w:t>
      </w:r>
      <w:proofErr w:type="spellEnd"/>
      <w:r w:rsidRPr="00EE6C6C">
        <w:t xml:space="preserve"> CS 800s VE</w:t>
      </w:r>
    </w:p>
    <w:p w:rsidR="001603BE" w:rsidRPr="00EE6C6C" w:rsidRDefault="001603BE" w:rsidP="00037F5B">
      <w:pPr>
        <w:pStyle w:val="a3"/>
        <w:numPr>
          <w:ilvl w:val="1"/>
          <w:numId w:val="1"/>
        </w:numPr>
      </w:pPr>
      <w:r>
        <w:t>Сервера записи и трансляции</w:t>
      </w:r>
    </w:p>
    <w:p w:rsidR="00EE6C6C" w:rsidRDefault="00EE6C6C" w:rsidP="00EE6C6C">
      <w:pPr>
        <w:pStyle w:val="a3"/>
        <w:numPr>
          <w:ilvl w:val="2"/>
          <w:numId w:val="1"/>
        </w:numPr>
      </w:pPr>
      <w:r w:rsidRPr="00EE6C6C">
        <w:t>RSS 4000</w:t>
      </w:r>
    </w:p>
    <w:p w:rsidR="001603BE" w:rsidRPr="00EE6C6C" w:rsidRDefault="001603BE" w:rsidP="00037F5B">
      <w:pPr>
        <w:pStyle w:val="a3"/>
        <w:numPr>
          <w:ilvl w:val="1"/>
          <w:numId w:val="1"/>
        </w:numPr>
      </w:pPr>
      <w:r>
        <w:t>Сервера управления</w:t>
      </w:r>
    </w:p>
    <w:p w:rsidR="00EE6C6C" w:rsidRDefault="00EE6C6C" w:rsidP="00EE6C6C">
      <w:pPr>
        <w:pStyle w:val="a3"/>
        <w:numPr>
          <w:ilvl w:val="2"/>
          <w:numId w:val="1"/>
        </w:numPr>
      </w:pPr>
      <w:r>
        <w:t>СМА 4000 / 5000</w:t>
      </w:r>
    </w:p>
    <w:p w:rsidR="00EE6C6C" w:rsidRDefault="00EE6C6C" w:rsidP="00EE6C6C">
      <w:pPr>
        <w:pStyle w:val="a3"/>
        <w:numPr>
          <w:ilvl w:val="2"/>
          <w:numId w:val="1"/>
        </w:numPr>
      </w:pPr>
      <w:proofErr w:type="spellStart"/>
      <w:r>
        <w:t>Resource</w:t>
      </w:r>
      <w:proofErr w:type="spellEnd"/>
      <w:r>
        <w:t xml:space="preserve"> </w:t>
      </w:r>
      <w:proofErr w:type="spellStart"/>
      <w:r>
        <w:t>Manaqer</w:t>
      </w:r>
      <w:proofErr w:type="spellEnd"/>
    </w:p>
    <w:p w:rsidR="001603BE" w:rsidRPr="00EE6C6C" w:rsidRDefault="001603BE" w:rsidP="00037F5B">
      <w:pPr>
        <w:pStyle w:val="a3"/>
        <w:numPr>
          <w:ilvl w:val="1"/>
          <w:numId w:val="1"/>
        </w:numPr>
      </w:pPr>
      <w:r>
        <w:t>Сервера масштабирования</w:t>
      </w:r>
    </w:p>
    <w:p w:rsidR="00EE6C6C" w:rsidRPr="00037F5B" w:rsidRDefault="00EE6C6C" w:rsidP="00EE6C6C">
      <w:pPr>
        <w:pStyle w:val="a3"/>
        <w:numPr>
          <w:ilvl w:val="2"/>
          <w:numId w:val="1"/>
        </w:numPr>
      </w:pPr>
      <w:r w:rsidRPr="00EE6C6C">
        <w:t>DMA 7000</w:t>
      </w:r>
      <w:bookmarkStart w:id="0" w:name="_GoBack"/>
      <w:bookmarkEnd w:id="0"/>
    </w:p>
    <w:sectPr w:rsidR="00EE6C6C" w:rsidRPr="00037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8A7"/>
    <w:multiLevelType w:val="hybridMultilevel"/>
    <w:tmpl w:val="94065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F5B"/>
    <w:rsid w:val="00037F5B"/>
    <w:rsid w:val="001603BE"/>
    <w:rsid w:val="00EE6C6C"/>
    <w:rsid w:val="00FB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Klimkovich Sergei</dc:creator>
  <cp:lastModifiedBy>Klimkovich Sergei</cp:lastModifiedBy>
  <cp:revision>1</cp:revision>
  <dcterms:created xsi:type="dcterms:W3CDTF">2014-12-08T07:40:00Z</dcterms:created>
  <dcterms:modified xsi:type="dcterms:W3CDTF">2014-12-08T08:58:00Z</dcterms:modified>
</cp:coreProperties>
</file>